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1CB" w:rsidRDefault="003021CB" w:rsidP="003021CB">
      <w:pPr>
        <w:pStyle w:val="a3"/>
        <w:spacing w:before="0" w:beforeAutospacing="0" w:after="0" w:afterAutospacing="0" w:line="360" w:lineRule="auto"/>
        <w:ind w:firstLine="709"/>
      </w:pPr>
      <w:r>
        <w:t xml:space="preserve">Рене </w:t>
      </w:r>
      <w:proofErr w:type="spellStart"/>
      <w:r>
        <w:t>Жирару</w:t>
      </w:r>
      <w:proofErr w:type="spellEnd"/>
      <w:r>
        <w:t xml:space="preserve"> </w:t>
      </w:r>
      <w:r w:rsidRPr="003021CB">
        <w:t>–</w:t>
      </w:r>
      <w:r>
        <w:t xml:space="preserve"> исследователю, чей проект «фундаментальной антропологии» во многом строится на представлении об обществе как о системе, существующей на оппозиции «большинство/толпа </w:t>
      </w:r>
      <w:r w:rsidRPr="003021CB">
        <w:t xml:space="preserve">– </w:t>
      </w:r>
      <w:r>
        <w:t xml:space="preserve">исключенный»,  </w:t>
      </w:r>
      <w:r w:rsidRPr="003021CB">
        <w:t>–</w:t>
      </w:r>
      <w:r>
        <w:t xml:space="preserve"> принадлежит идея об универсальном механизме </w:t>
      </w:r>
      <w:r>
        <w:rPr>
          <w:rStyle w:val="a4"/>
        </w:rPr>
        <w:t>козла отпущения</w:t>
      </w:r>
      <w:r>
        <w:t xml:space="preserve">, выполняющего «терапевтические» и политические функции внутри любого социума, независимо от эпохи и культурных особенностей. </w:t>
      </w:r>
      <w:r>
        <w:br/>
        <w:t xml:space="preserve">Диалектическое движение между «гонителями» и «гонимым» в </w:t>
      </w:r>
      <w:proofErr w:type="spellStart"/>
      <w:r>
        <w:t>жирардианской</w:t>
      </w:r>
      <w:proofErr w:type="spellEnd"/>
      <w:r>
        <w:t xml:space="preserve"> парадигме делает властный центр не менее уязвимым, нежели окраину сообщества, населенную чужаками, монстрами и маргинал</w:t>
      </w:r>
      <w:r w:rsidR="00884C31">
        <w:t>а</w:t>
      </w:r>
      <w:r>
        <w:t xml:space="preserve">ми всех сортов. И «Король», и «монстр», таким образом, существуют на границах </w:t>
      </w:r>
      <w:bookmarkStart w:id="0" w:name="_GoBack"/>
      <w:bookmarkEnd w:id="0"/>
      <w:r>
        <w:t>между «сакральной» и «</w:t>
      </w:r>
      <w:proofErr w:type="spellStart"/>
      <w:r>
        <w:t>профанной</w:t>
      </w:r>
      <w:proofErr w:type="spellEnd"/>
      <w:r>
        <w:t xml:space="preserve">» сферами, замыкая общинный космос и </w:t>
      </w:r>
      <w:proofErr w:type="spellStart"/>
      <w:r>
        <w:t>переучреждая</w:t>
      </w:r>
      <w:proofErr w:type="spellEnd"/>
      <w:r>
        <w:t xml:space="preserve"> понятие «нормы» в отношении народа как большинства, всегда выступающего в роли носителя «</w:t>
      </w:r>
      <w:proofErr w:type="spellStart"/>
      <w:r>
        <w:t>гонительской</w:t>
      </w:r>
      <w:proofErr w:type="spellEnd"/>
      <w:r>
        <w:t>» оптики. </w:t>
      </w:r>
    </w:p>
    <w:p w:rsidR="003021CB" w:rsidRDefault="003021CB" w:rsidP="003021CB">
      <w:pPr>
        <w:pStyle w:val="a3"/>
        <w:spacing w:before="0" w:beforeAutospacing="0" w:after="0" w:afterAutospacing="0" w:line="360" w:lineRule="auto"/>
        <w:ind w:firstLine="709"/>
        <w:rPr>
          <w:rFonts w:ascii="Calibri" w:hAnsi="Calibri"/>
          <w:sz w:val="22"/>
          <w:szCs w:val="22"/>
        </w:rPr>
      </w:pPr>
      <w:proofErr w:type="gramStart"/>
      <w:r>
        <w:t xml:space="preserve">В качестве иллюстрации в терминах </w:t>
      </w:r>
      <w:proofErr w:type="spellStart"/>
      <w:r>
        <w:t>жираровской</w:t>
      </w:r>
      <w:proofErr w:type="spellEnd"/>
      <w:r>
        <w:t xml:space="preserve"> теории мы проанализируем несколько сюжетов о проклятых королях из средневековых хроник, а также поставим ряд вопросов: </w:t>
      </w:r>
      <w:r>
        <w:br/>
        <w:t>–  каков объяснительный потенциал концепта «козла отпущения» по отношению к тем задачам, которые ставит перед науками о человеке современное общество?</w:t>
      </w:r>
      <w:r>
        <w:br/>
        <w:t>– какие трансформации претерпевает «классическая» схема учредительного насилия в секулярную эпоху?</w:t>
      </w:r>
      <w:r>
        <w:br/>
        <w:t>– в какие отношения вступает проект «фундаментальной антропологии» с такими</w:t>
      </w:r>
      <w:proofErr w:type="gramEnd"/>
      <w:r>
        <w:t xml:space="preserve"> направлениями, как </w:t>
      </w:r>
      <w:proofErr w:type="spellStart"/>
      <w:r>
        <w:t>деколониальные</w:t>
      </w:r>
      <w:proofErr w:type="spellEnd"/>
      <w:r>
        <w:t xml:space="preserve"> исследования и </w:t>
      </w:r>
      <w:r w:rsidR="00011859">
        <w:t>феминистская</w:t>
      </w:r>
      <w:r>
        <w:t xml:space="preserve"> философия?</w:t>
      </w:r>
      <w:r>
        <w:br/>
      </w:r>
    </w:p>
    <w:p w:rsidR="00A67FFC" w:rsidRDefault="00A67FFC" w:rsidP="003021CB">
      <w:pPr>
        <w:spacing w:after="0" w:line="360" w:lineRule="auto"/>
        <w:ind w:firstLine="709"/>
      </w:pPr>
    </w:p>
    <w:sectPr w:rsidR="00A67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1CB"/>
    <w:rsid w:val="00011859"/>
    <w:rsid w:val="003021CB"/>
    <w:rsid w:val="00884C31"/>
    <w:rsid w:val="008A13DE"/>
    <w:rsid w:val="00A6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2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021C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2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021C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0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210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user366</cp:lastModifiedBy>
  <cp:revision>3</cp:revision>
  <dcterms:created xsi:type="dcterms:W3CDTF">2019-01-29T18:35:00Z</dcterms:created>
  <dcterms:modified xsi:type="dcterms:W3CDTF">2019-02-10T16:15:00Z</dcterms:modified>
</cp:coreProperties>
</file>